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38" w:rsidRPr="00FE1568" w:rsidRDefault="00DA4138" w:rsidP="00DA4138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iCs w:val="0"/>
          <w:color w:val="002060"/>
          <w:sz w:val="40"/>
          <w:szCs w:val="40"/>
          <w:lang w:eastAsia="ru-RU"/>
        </w:rPr>
      </w:pPr>
      <w:r w:rsidRPr="00FE1568">
        <w:rPr>
          <w:rFonts w:ascii="Times New Roman" w:eastAsia="Times New Roman" w:hAnsi="Times New Roman" w:cs="Times New Roman"/>
          <w:iCs w:val="0"/>
          <w:color w:val="002060"/>
          <w:sz w:val="40"/>
          <w:szCs w:val="40"/>
          <w:lang w:eastAsia="ru-RU"/>
        </w:rPr>
        <w:t>Консультация для родителей</w:t>
      </w:r>
    </w:p>
    <w:p w:rsidR="00DA4138" w:rsidRDefault="00DA4138" w:rsidP="00DA4138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</w:p>
    <w:p w:rsidR="00DA4138" w:rsidRPr="00FE1568" w:rsidRDefault="00DA4138" w:rsidP="00DA4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2060"/>
          <w:sz w:val="40"/>
          <w:szCs w:val="40"/>
          <w:lang w:eastAsia="ru-RU"/>
        </w:rPr>
      </w:pPr>
      <w:r w:rsidRPr="00B07129">
        <w:rPr>
          <w:rFonts w:ascii="Times New Roman" w:eastAsia="Times New Roman" w:hAnsi="Times New Roman" w:cs="Times New Roman"/>
          <w:b/>
          <w:iCs w:val="0"/>
          <w:color w:val="002060"/>
          <w:sz w:val="32"/>
          <w:szCs w:val="32"/>
          <w:lang w:eastAsia="ru-RU"/>
        </w:rPr>
        <w:t>«</w:t>
      </w:r>
      <w:r w:rsidR="00B07129">
        <w:rPr>
          <w:rFonts w:ascii="Times New Roman" w:eastAsia="Times New Roman" w:hAnsi="Times New Roman" w:cs="Times New Roman"/>
          <w:b/>
          <w:iCs w:val="0"/>
          <w:sz w:val="32"/>
          <w:szCs w:val="32"/>
          <w:lang w:eastAsia="ru-RU"/>
        </w:rPr>
        <w:t xml:space="preserve">Роль родителей </w:t>
      </w:r>
      <w:r w:rsidRPr="00B07129">
        <w:rPr>
          <w:rFonts w:ascii="Times New Roman" w:eastAsia="Times New Roman" w:hAnsi="Times New Roman" w:cs="Times New Roman"/>
          <w:b/>
          <w:iCs w:val="0"/>
          <w:sz w:val="32"/>
          <w:szCs w:val="32"/>
          <w:lang w:eastAsia="ru-RU"/>
        </w:rPr>
        <w:t>в создании языковой среды</w:t>
      </w:r>
      <w:r w:rsidRPr="00B07129">
        <w:rPr>
          <w:rFonts w:ascii="Times New Roman" w:eastAsia="Times New Roman" w:hAnsi="Times New Roman" w:cs="Times New Roman"/>
          <w:b/>
          <w:iCs w:val="0"/>
          <w:color w:val="002060"/>
          <w:sz w:val="32"/>
          <w:szCs w:val="32"/>
          <w:lang w:eastAsia="ru-RU"/>
        </w:rPr>
        <w:t>»</w:t>
      </w:r>
    </w:p>
    <w:p w:rsidR="00DA4138" w:rsidRDefault="00DA4138" w:rsidP="00DA41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val="tt-RU" w:eastAsia="ru-RU"/>
        </w:rPr>
      </w:pP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Язык — ценнейший дар, который преподносят родители детям! Ведь именно при помощи языка каждый из нас выражает свои чувства, желания, мысли и настроения. Однако сегодня встречается очень много семей, которые в силу каких-либо обстоятельств оказываются в чуждой для них языковой среде. И многие из таких семей испытывают трудности, возникающие при воспитании детей.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Причинами таких проблем чаще всего служат разнообразные факторы. В частности, это боязнь того, что нагрузка на ребенка слишком высока, ведь малышу трудно усваивать два или более языков одновременно. Кроме того, некоторые родители полагают, что процесс усвоения нового языка у ребенка идет слишком медленно, и стараются ускорить его. Это приводит к весьма негативным последствиям. И наконец, многие родители просто не понимают, что </w:t>
      </w:r>
      <w:proofErr w:type="gramStart"/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ребенок-билингв</w:t>
      </w:r>
      <w:proofErr w:type="gramEnd"/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отличается от других детей, следовательно, к его воспитанию и обучению необходимо подходить, учитывая эти особенности.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В каком возрасте лучше начинать знакомство с новым языком?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Ответ на поставленный вопрос однозначен. Чем младше ребенок, тем легче ему усвоить особенности нового для него языка. И полноценное языковое развитие лучше всего начинать в том возрасте, когда у ребенка начинает формироваться интеллект, основы личностного и эмоционального восприятия. В этом случае успех ваших занятий практически предопределен.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Очень важно с самого раннего возраста обеспечить ребенку достаточное количество самых разнообразных языковых впечатлений, наладить с ним естественное общение не только на родном, но и на новом языке, даже если вам кажется, что малыш не совсем понимает вас. От того, насколько полноценным будет ваше общение, зависит и уровень усвоения нового языка в будущем, а также эмоциональное и психологическое настроение ребенка, его умение общаться со сверстниками, говорящими на неродном для ребенка языке.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Основные ошибки родителей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Несмотря на все старания родителей, ребенок по-прежнему разговаривает только на одном языке, упорно не желая употреблять в своей речи другой. Это может быть следствием ошибок, которые родители допускают при воспитании детей-билингв.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>1. Родители подшучивают над ребенком, когда он допускает ошибки в произношении тех или иных слов.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2. Родители общаются с ребенком только на одном языке, практически не используя второй.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3. Родители уделяют малышу, его воспитанию и обучению слишком мало времени, не обращают внимания ребенка на то, что в семье принято говорить на двух языках, на отличия одного языка от другого.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4. Родители и ребенок очень мало общаются.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Как развивать языковые способности детей-билингв?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1. Прежде всего, с ребенком необходимо как можно больше общаться. Это основное правило — залог того, что речь малыша будет развиваться так, как нужно (если, конечно, в развитии ребенка не имеется каких-либо серьезных отклонений). Причем общение должно происходить как на родном для ребенка языке, так и на новом.</w:t>
      </w:r>
    </w:p>
    <w:p w:rsidR="00DA4138" w:rsidRPr="00E45325" w:rsidRDefault="00DA4138" w:rsidP="00E45325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2. Хорошо, если каждый из родителей при общении с малышом будет использовать тот язык, которым лучше владеет. В этом случае ребенок будет слышать всегда правильную речь, грамотно построенные предложения, надлежащее произношение. При этом междусобой родители могут общаться на том языке, который звучит в доме реже. Тогда ребенок привыкнет к тому, что можно использовать в речи не только родной, но и другой язык.</w:t>
      </w:r>
    </w:p>
    <w:p w:rsidR="00DA4138" w:rsidRPr="00E45325" w:rsidRDefault="00DA4138" w:rsidP="00DA413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3. Взрослым необходимо четко следить за своей речью, не допускать так называемые смешанные предложения, в которых встречаются слова из нескольких языков. Ведь ребенку будет сложно запомнить, какие </w:t>
      </w:r>
      <w:proofErr w:type="gramStart"/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слова</w:t>
      </w:r>
      <w:proofErr w:type="gramEnd"/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к какому языку относятся, а это, в свою очередь, оказывает негативное влияние на речевое развитие ребенка-билингва.</w:t>
      </w:r>
    </w:p>
    <w:p w:rsidR="00DA4138" w:rsidRPr="00E45325" w:rsidRDefault="00DA4138" w:rsidP="00DA413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453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4. Следите, чтобы малыш по мере своего взросления и развития общался с друзьями и родственниками на обоих языках, усваивал не только произношение слов и грамматику, но и культуру, которая связана с новым языком. </w:t>
      </w:r>
    </w:p>
    <w:p w:rsidR="00670B67" w:rsidRDefault="00670B67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</w:p>
    <w:sectPr w:rsidR="00670B67" w:rsidSect="0049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138"/>
    <w:rsid w:val="00215847"/>
    <w:rsid w:val="004976B8"/>
    <w:rsid w:val="00621AD2"/>
    <w:rsid w:val="00670B67"/>
    <w:rsid w:val="0082787C"/>
    <w:rsid w:val="008E4349"/>
    <w:rsid w:val="00982EF5"/>
    <w:rsid w:val="00AB2CFA"/>
    <w:rsid w:val="00B07129"/>
    <w:rsid w:val="00B214AB"/>
    <w:rsid w:val="00B23AF3"/>
    <w:rsid w:val="00DA4138"/>
    <w:rsid w:val="00E45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38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38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2018-10-25T18:33:00Z</dcterms:created>
  <dcterms:modified xsi:type="dcterms:W3CDTF">2018-10-26T09:24:00Z</dcterms:modified>
</cp:coreProperties>
</file>